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B4B" w:rsidRDefault="00166B4B" w:rsidP="00166B4B">
      <w:r>
        <w:tab/>
      </w:r>
      <w:r>
        <w:tab/>
      </w:r>
      <w:r>
        <w:tab/>
      </w:r>
      <w:r>
        <w:tab/>
      </w:r>
      <w:r>
        <w:tab/>
        <w:t>PATVIRTINTA</w:t>
      </w:r>
    </w:p>
    <w:p w:rsidR="00380372" w:rsidRDefault="00166B4B" w:rsidP="00166B4B">
      <w:r>
        <w:tab/>
      </w:r>
      <w:r>
        <w:tab/>
      </w:r>
      <w:r>
        <w:tab/>
      </w:r>
      <w:r>
        <w:tab/>
      </w:r>
      <w:r>
        <w:tab/>
      </w:r>
      <w:r w:rsidR="00380372">
        <w:t>Turgelių „Aistuvos“gimnazijos</w:t>
      </w:r>
      <w:r>
        <w:tab/>
      </w:r>
      <w:r>
        <w:tab/>
      </w:r>
      <w:r>
        <w:tab/>
      </w:r>
      <w:r>
        <w:tab/>
      </w:r>
      <w:r>
        <w:tab/>
      </w:r>
      <w:r w:rsidR="00380372">
        <w:t>direktoriaus 2019 m. kovo 25d</w:t>
      </w:r>
    </w:p>
    <w:p w:rsidR="00166B4B" w:rsidRDefault="00166B4B" w:rsidP="006A1B48">
      <w:pPr>
        <w:ind w:left="5184" w:firstLine="1296"/>
      </w:pPr>
      <w:r>
        <w:t>įsakymu Nr. V</w:t>
      </w:r>
      <w:r w:rsidR="00380372">
        <w:t>1</w:t>
      </w:r>
      <w:r>
        <w:t>-</w:t>
      </w:r>
      <w:r w:rsidR="00380372">
        <w:t>50</w:t>
      </w:r>
      <w:r>
        <w:tab/>
      </w:r>
      <w:r>
        <w:tab/>
      </w:r>
    </w:p>
    <w:p w:rsidR="00166B4B" w:rsidRDefault="00166B4B" w:rsidP="00166B4B"/>
    <w:p w:rsidR="00166B4B" w:rsidRDefault="00B859C6" w:rsidP="00166B4B">
      <w:pPr>
        <w:jc w:val="center"/>
        <w:rPr>
          <w:b/>
        </w:rPr>
      </w:pPr>
      <w:r>
        <w:rPr>
          <w:b/>
        </w:rPr>
        <w:t>TURGELIŲ „AISTUVOS“</w:t>
      </w:r>
      <w:r w:rsidR="00166B4B" w:rsidRPr="009E4417">
        <w:rPr>
          <w:b/>
        </w:rPr>
        <w:t xml:space="preserve">  GIMNAZIJOS </w:t>
      </w:r>
      <w:r w:rsidR="00166B4B">
        <w:rPr>
          <w:b/>
        </w:rPr>
        <w:t xml:space="preserve">TARNYBINIO  LENGVOJO  </w:t>
      </w:r>
    </w:p>
    <w:p w:rsidR="00166B4B" w:rsidRPr="00F74E6C" w:rsidRDefault="00166B4B" w:rsidP="00166B4B">
      <w:pPr>
        <w:jc w:val="center"/>
        <w:rPr>
          <w:b/>
        </w:rPr>
      </w:pPr>
      <w:r>
        <w:rPr>
          <w:b/>
        </w:rPr>
        <w:t xml:space="preserve">AUTOMOBILIO </w:t>
      </w:r>
      <w:r w:rsidRPr="00F74E6C">
        <w:rPr>
          <w:b/>
        </w:rPr>
        <w:t xml:space="preserve"> NAUDOJIMO</w:t>
      </w:r>
      <w:r>
        <w:rPr>
          <w:b/>
        </w:rPr>
        <w:t xml:space="preserve"> TVARKOS APRAŠAS</w:t>
      </w:r>
    </w:p>
    <w:p w:rsidR="00166B4B" w:rsidRDefault="00166B4B" w:rsidP="00166B4B"/>
    <w:p w:rsidR="00166B4B" w:rsidRPr="00F74E6C" w:rsidRDefault="00166B4B" w:rsidP="00166B4B">
      <w:pPr>
        <w:jc w:val="center"/>
        <w:rPr>
          <w:b/>
        </w:rPr>
      </w:pPr>
      <w:r w:rsidRPr="00F74E6C">
        <w:rPr>
          <w:b/>
        </w:rPr>
        <w:t>I. BENDROSIOS NUOSTATOS</w:t>
      </w:r>
    </w:p>
    <w:p w:rsidR="00166B4B" w:rsidRDefault="00166B4B" w:rsidP="00166B4B"/>
    <w:p w:rsidR="00166B4B" w:rsidRDefault="00166B4B" w:rsidP="00166B4B">
      <w:pPr>
        <w:pStyle w:val="NoSpacing"/>
        <w:ind w:firstLine="1296"/>
      </w:pPr>
      <w:r>
        <w:t xml:space="preserve">1. Tarnybinio lengvojo automobilio naudojimo </w:t>
      </w:r>
      <w:r w:rsidR="00B859C6">
        <w:t>Turgelių „Aistuvos“</w:t>
      </w:r>
      <w:r>
        <w:t xml:space="preserve">   gimnazijoje (toliau vadinama Gimnazija) tvarkos aprašas (toliau vadinama – Tvarkos aprašas) nustato tarnybinio lengvojo automobilio naudojimo, saugojimo, žymėjimo, techninės priežiūros, remonto, naudojimo kontrolės, ridos ir degalų apskaitos tvarką ir darbuotojų atsakomybę už šios Tvarkos aprašo pažeidimą.</w:t>
      </w:r>
    </w:p>
    <w:p w:rsidR="00166B4B" w:rsidRPr="00071C80" w:rsidRDefault="00166B4B" w:rsidP="00166B4B">
      <w:pPr>
        <w:pStyle w:val="NoSpacing"/>
        <w:ind w:firstLine="1296"/>
      </w:pPr>
      <w:r>
        <w:t>2. Tvarkos aprašas privaloma</w:t>
      </w:r>
      <w:r w:rsidRPr="00071C80">
        <w:t xml:space="preserve">s visiems </w:t>
      </w:r>
      <w:r>
        <w:t>gimnazijos</w:t>
      </w:r>
      <w:r w:rsidRPr="00071C80">
        <w:t xml:space="preserve"> darbuotojams, dirbantiems pagal darbo sutartis (toliau vadinama – darbuotojai).</w:t>
      </w:r>
    </w:p>
    <w:p w:rsidR="00166B4B" w:rsidRDefault="00166B4B" w:rsidP="00166B4B">
      <w:pPr>
        <w:pStyle w:val="NoSpacing"/>
        <w:ind w:firstLine="1296"/>
      </w:pPr>
      <w:r>
        <w:t>3. Tarnybinis lengvasis automobilis – Gimnazijai teisėtu pagrindu (nuosavybės teise, nuomos ar nuomos pagal veiklos nuomos sutartį) priklausantis lengvasis automobilis, kurį Gimnazijos  darbuotojas naudoja tarnybos reikmėms.</w:t>
      </w:r>
    </w:p>
    <w:p w:rsidR="00166B4B" w:rsidRDefault="00166B4B" w:rsidP="00166B4B">
      <w:pPr>
        <w:pStyle w:val="NoSpacing"/>
      </w:pPr>
      <w:r>
        <w:tab/>
        <w:t>4. Tarnybiniu lengvuoju automobiliu bet kuriuo paros metu, taip pat poilsio ir švenčių dienomis gali naudotis darbuotojai tik tarnybos reikmėms.</w:t>
      </w:r>
    </w:p>
    <w:p w:rsidR="00166B4B" w:rsidRDefault="00166B4B" w:rsidP="00166B4B"/>
    <w:p w:rsidR="00166B4B" w:rsidRPr="00C46DFC" w:rsidRDefault="00166B4B" w:rsidP="00166B4B">
      <w:pPr>
        <w:jc w:val="center"/>
        <w:rPr>
          <w:b/>
        </w:rPr>
      </w:pPr>
      <w:r>
        <w:rPr>
          <w:b/>
        </w:rPr>
        <w:t xml:space="preserve">II. TARNYBINIO LENGVOJO AUTOMOBILIO </w:t>
      </w:r>
      <w:r w:rsidRPr="00C46DFC">
        <w:rPr>
          <w:b/>
        </w:rPr>
        <w:t xml:space="preserve"> NAUDOJIMAS IR NAUDOJIMO</w:t>
      </w:r>
    </w:p>
    <w:p w:rsidR="00166B4B" w:rsidRDefault="00166B4B" w:rsidP="00166B4B">
      <w:pPr>
        <w:jc w:val="center"/>
        <w:rPr>
          <w:b/>
        </w:rPr>
      </w:pPr>
      <w:r w:rsidRPr="00C46DFC">
        <w:rPr>
          <w:b/>
        </w:rPr>
        <w:t>KONTROLĖ</w:t>
      </w:r>
    </w:p>
    <w:p w:rsidR="00166B4B" w:rsidRPr="00C46DFC" w:rsidRDefault="00166B4B" w:rsidP="00166B4B">
      <w:pPr>
        <w:jc w:val="center"/>
        <w:rPr>
          <w:b/>
        </w:rPr>
      </w:pPr>
    </w:p>
    <w:p w:rsidR="00166B4B" w:rsidRPr="00724C92" w:rsidRDefault="00166B4B" w:rsidP="00166B4B">
      <w:pPr>
        <w:pStyle w:val="NoSpacing"/>
        <w:ind w:firstLine="1296"/>
      </w:pPr>
      <w:r w:rsidRPr="009602F7">
        <w:t>5</w:t>
      </w:r>
      <w:r w:rsidRPr="0030139D">
        <w:rPr>
          <w:b/>
        </w:rPr>
        <w:t xml:space="preserve">. </w:t>
      </w:r>
      <w:r w:rsidRPr="00724C92">
        <w:t>Tarnyb</w:t>
      </w:r>
      <w:r>
        <w:t>inio automobilio</w:t>
      </w:r>
      <w:r w:rsidRPr="00724C92">
        <w:t xml:space="preserve"> naudo</w:t>
      </w:r>
      <w:r>
        <w:t>jimas tarnybos reikmėms – tai jo</w:t>
      </w:r>
      <w:r w:rsidRPr="00724C92">
        <w:t xml:space="preserve"> naudojimas teisės aktuose ir nuostatuose</w:t>
      </w:r>
      <w:r>
        <w:t xml:space="preserve">  numatytai G</w:t>
      </w:r>
      <w:r w:rsidRPr="00724C92">
        <w:t xml:space="preserve">imnazijos veiklai užtikrinti ir funkcijoms vykdyti. </w:t>
      </w:r>
    </w:p>
    <w:p w:rsidR="00166B4B" w:rsidRPr="00724C92" w:rsidRDefault="00166B4B" w:rsidP="00166B4B">
      <w:pPr>
        <w:pStyle w:val="NoSpacing"/>
        <w:ind w:firstLine="1296"/>
      </w:pPr>
      <w:r>
        <w:t>6</w:t>
      </w:r>
      <w:r w:rsidRPr="00724C92">
        <w:t xml:space="preserve">. </w:t>
      </w:r>
      <w:r>
        <w:t>Tarnybiniu</w:t>
      </w:r>
      <w:r w:rsidRPr="00724C92">
        <w:t xml:space="preserve"> lengvuoju automobili</w:t>
      </w:r>
      <w:r>
        <w:t>u</w:t>
      </w:r>
      <w:r w:rsidRPr="00724C92">
        <w:t xml:space="preserve"> su vairuotoju tarnybos reikmėms gali naudotis kiekvienas gimnazijos darbuotojas.</w:t>
      </w:r>
    </w:p>
    <w:p w:rsidR="00166B4B" w:rsidRPr="00724C92" w:rsidRDefault="00166B4B" w:rsidP="00166B4B">
      <w:pPr>
        <w:pStyle w:val="NoSpacing"/>
        <w:ind w:firstLine="1296"/>
      </w:pPr>
      <w:r>
        <w:t>7</w:t>
      </w:r>
      <w:r w:rsidRPr="00724C92">
        <w:t xml:space="preserve">. Tarnybinis lengvasis automobilis vairuotojui ir darbuotojams, kurie gali naudotis tarnybiniu automobiliu ir be vairuotojo, skiriamas </w:t>
      </w:r>
      <w:r>
        <w:t>G</w:t>
      </w:r>
      <w:r w:rsidRPr="00724C92">
        <w:t>imnazijos direktoriaus įsakymu, su kuriuo darbuotoj</w:t>
      </w:r>
      <w:r>
        <w:t xml:space="preserve">ai supažindinami pasirašytinai. </w:t>
      </w:r>
      <w:r w:rsidRPr="00724C92">
        <w:t>Automobilio perdavimas įforminamas perdavimo aktu.</w:t>
      </w:r>
    </w:p>
    <w:p w:rsidR="00166B4B" w:rsidRDefault="00166B4B" w:rsidP="00166B4B">
      <w:pPr>
        <w:pStyle w:val="NoSpacing"/>
        <w:ind w:firstLine="1296"/>
      </w:pPr>
      <w:r>
        <w:t>8</w:t>
      </w:r>
      <w:r w:rsidRPr="00724C92">
        <w:t xml:space="preserve">. Tarnybinis automobilis, kuris  </w:t>
      </w:r>
      <w:r>
        <w:t>G</w:t>
      </w:r>
      <w:r w:rsidRPr="00724C92">
        <w:t xml:space="preserve">imnazijos direktoriaus </w:t>
      </w:r>
      <w:r>
        <w:t>įsakymu</w:t>
      </w:r>
      <w:r w:rsidRPr="00724C92">
        <w:t xml:space="preserve"> priskirtas darbuotojams, </w:t>
      </w:r>
      <w:r>
        <w:t>G</w:t>
      </w:r>
      <w:r w:rsidRPr="00724C92">
        <w:t>imna</w:t>
      </w:r>
      <w:r>
        <w:t>zijos direktori</w:t>
      </w:r>
      <w:r w:rsidRPr="00724C92">
        <w:t xml:space="preserve">us  gali leisti </w:t>
      </w:r>
      <w:r w:rsidRPr="00FC083C">
        <w:t>pasinaudoti</w:t>
      </w:r>
      <w:r>
        <w:t xml:space="preserve">juo </w:t>
      </w:r>
      <w:r w:rsidRPr="00724C92">
        <w:t xml:space="preserve">ir kitiems darbuotojams </w:t>
      </w:r>
      <w:r>
        <w:t>tarnybos reikmėms. Šiuo atveju</w:t>
      </w:r>
      <w:r w:rsidRPr="00724C92">
        <w:t xml:space="preserve"> tarnybinis automob</w:t>
      </w:r>
      <w:r>
        <w:t>ilis perduodamas  G</w:t>
      </w:r>
      <w:r w:rsidRPr="00724C92">
        <w:t>imnazijos direktoriaus nustatyta tvarka.</w:t>
      </w:r>
    </w:p>
    <w:p w:rsidR="00166B4B" w:rsidRPr="003D230A" w:rsidRDefault="00166B4B" w:rsidP="00166B4B">
      <w:pPr>
        <w:pStyle w:val="NoSpacing"/>
        <w:ind w:firstLine="1296"/>
        <w:rPr>
          <w:b/>
        </w:rPr>
      </w:pPr>
      <w:r w:rsidRPr="000B7A02">
        <w:t>9. Tarnybinio lengvojo  automobilio ridos limitus ir degalų suvartoji</w:t>
      </w:r>
      <w:r>
        <w:t>mo normas   įsakymu nustato G</w:t>
      </w:r>
      <w:r w:rsidRPr="000B7A02">
        <w:t>imnazijos direktorius. Skirt</w:t>
      </w:r>
      <w:r>
        <w:t>ą degalų limitą gali padidinti G</w:t>
      </w:r>
      <w:r w:rsidRPr="000B7A02">
        <w:t>imnazijos direktorius, gavęs pavaduotojo ūkio reikalams ar tarnybinį lengvąjį automobilį eksploatuojančio vairuotojo motyvuotą tarnybinį pranešimą.</w:t>
      </w:r>
    </w:p>
    <w:p w:rsidR="00166B4B" w:rsidRPr="00E06DFA" w:rsidRDefault="00166B4B" w:rsidP="00166B4B">
      <w:pPr>
        <w:pStyle w:val="NoSpacing"/>
        <w:ind w:firstLine="1296"/>
      </w:pPr>
      <w:r>
        <w:t xml:space="preserve">10. </w:t>
      </w:r>
      <w:r w:rsidRPr="00E06DFA">
        <w:t xml:space="preserve">Įvykus autoįvykiui, gaisrui, pastebėjus trečiųjų asmenų padarytą žalą tarnybiniam automobiliui ar tarnybinio automobilio vagystės atveju, darbuotojas privalo kuo skubiau apie įvykį pranešti  atitinkamoms tarnyboms (policija, gaisrinė, draudimo bendrovė), direktoriaus pavaduotojui ūkio reikalams, </w:t>
      </w:r>
      <w:r>
        <w:t>o šis informuoja G</w:t>
      </w:r>
      <w:r w:rsidRPr="00E06DFA">
        <w:t>imnazijos direktorių.</w:t>
      </w:r>
    </w:p>
    <w:p w:rsidR="00166B4B" w:rsidRDefault="00166B4B" w:rsidP="00166B4B">
      <w:pPr>
        <w:pStyle w:val="NoSpacing"/>
        <w:ind w:firstLine="1296"/>
      </w:pPr>
      <w:r>
        <w:t>11. Direktoriaus pavaduotojas</w:t>
      </w:r>
      <w:r w:rsidRPr="00DA4A73">
        <w:t xml:space="preserve"> ūkio reikalams</w:t>
      </w:r>
      <w:r>
        <w:t xml:space="preserve"> nuolat kontroliuoja, kaip naudojamas tarnybinis lengvasis automobilis (ar tvarkingas spidometras, ar degalų sunaudojimas atitinka nustatytas normas, o automobilių rida – nustatytą limitą) ir apie pažeidimus nedelsdamas praneša Gimnazijos direktoriui.</w:t>
      </w:r>
    </w:p>
    <w:p w:rsidR="00166B4B" w:rsidRDefault="00166B4B" w:rsidP="00166B4B">
      <w:pPr>
        <w:pStyle w:val="NoSpacing"/>
        <w:ind w:firstLine="1296"/>
      </w:pPr>
      <w:r>
        <w:t>12. Darbuotojai, padarę žalą tarnybiniam automobiliui ar kitai transporto priemonei bei asmeniui, ją atlygina teisės aktų nustatyta tvarka.</w:t>
      </w:r>
    </w:p>
    <w:p w:rsidR="00166B4B" w:rsidRDefault="00166B4B" w:rsidP="00166B4B">
      <w:pPr>
        <w:ind w:firstLine="1296"/>
        <w:jc w:val="both"/>
      </w:pPr>
    </w:p>
    <w:p w:rsidR="00B859C6" w:rsidRDefault="00B859C6" w:rsidP="00166B4B">
      <w:pPr>
        <w:jc w:val="center"/>
        <w:rPr>
          <w:b/>
        </w:rPr>
      </w:pPr>
    </w:p>
    <w:p w:rsidR="00B859C6" w:rsidRDefault="00B859C6" w:rsidP="00166B4B">
      <w:pPr>
        <w:jc w:val="center"/>
        <w:rPr>
          <w:b/>
        </w:rPr>
      </w:pPr>
    </w:p>
    <w:p w:rsidR="00166B4B" w:rsidRPr="00976CD1" w:rsidRDefault="00166B4B" w:rsidP="00166B4B">
      <w:pPr>
        <w:jc w:val="center"/>
        <w:rPr>
          <w:b/>
        </w:rPr>
      </w:pPr>
      <w:r>
        <w:rPr>
          <w:b/>
        </w:rPr>
        <w:lastRenderedPageBreak/>
        <w:t xml:space="preserve">III. TARNYBINIO  LENGVOJO  AUTOMOBILIO </w:t>
      </w:r>
      <w:r w:rsidRPr="00976CD1">
        <w:rPr>
          <w:b/>
        </w:rPr>
        <w:t xml:space="preserve"> SAUGOJIMAS</w:t>
      </w:r>
    </w:p>
    <w:p w:rsidR="00166B4B" w:rsidRDefault="00166B4B" w:rsidP="00166B4B"/>
    <w:p w:rsidR="00166B4B" w:rsidRPr="00071C80" w:rsidRDefault="00166B4B" w:rsidP="00166B4B">
      <w:pPr>
        <w:pStyle w:val="NoSpacing"/>
      </w:pPr>
      <w:r>
        <w:tab/>
        <w:t>13. Tarnybinis lengvasis automobilis po darbo</w:t>
      </w:r>
      <w:r w:rsidRPr="00071C80">
        <w:t>, švenčių</w:t>
      </w:r>
      <w:r>
        <w:t xml:space="preserve"> ir poilsio</w:t>
      </w:r>
      <w:r w:rsidRPr="00071C80">
        <w:t xml:space="preserve"> dienomis, darbuotojų </w:t>
      </w:r>
      <w:r>
        <w:t xml:space="preserve">atostogų metu, laikomas (saugomas)Gimnazijos </w:t>
      </w:r>
      <w:r w:rsidRPr="00071C80">
        <w:t xml:space="preserve"> teritorijoje, išskyrus tuos atvejus, kai į komandiruotę vykstama tarnybiniu lengvuoju automobiliu.</w:t>
      </w:r>
    </w:p>
    <w:p w:rsidR="00166B4B" w:rsidRPr="00071C80" w:rsidRDefault="00166B4B" w:rsidP="00166B4B">
      <w:pPr>
        <w:pStyle w:val="NoSpacing"/>
      </w:pPr>
      <w:r>
        <w:tab/>
        <w:t>14</w:t>
      </w:r>
      <w:r w:rsidRPr="00071C80">
        <w:t>.</w:t>
      </w:r>
      <w:r>
        <w:t xml:space="preserve"> Tarnybinis lengvasis automobilis</w:t>
      </w:r>
      <w:r w:rsidRPr="00071C80">
        <w:t xml:space="preserve"> darbuotojų koma</w:t>
      </w:r>
      <w:r>
        <w:t>ndiruočių metu turi būti laikomas</w:t>
      </w:r>
      <w:r w:rsidRPr="00071C80">
        <w:t xml:space="preserve"> saugomoje aikštelėje a</w:t>
      </w:r>
      <w:r>
        <w:t>rba kitoje saugioje vietoje</w:t>
      </w:r>
      <w:r w:rsidRPr="00071C80">
        <w:t>.</w:t>
      </w:r>
    </w:p>
    <w:p w:rsidR="00166B4B" w:rsidRDefault="00166B4B" w:rsidP="00166B4B">
      <w:pPr>
        <w:pStyle w:val="NoSpacing"/>
      </w:pPr>
      <w:r>
        <w:tab/>
        <w:t>15. Tarnybiniame lengvajame automobilyje draudžiama palikti transporto priemonės registracijos liudijimą, draudimo liudijimą, radijo aparatą (jeigu jis yra išimamas). Paliekant automobilį, privaloma išjungti elektrą naudojančius prietaisus (šviesas, garso aparatūrą ir panašiai), įjungti apsaugos sistemą ir užrakinti automobilį.</w:t>
      </w:r>
    </w:p>
    <w:p w:rsidR="00166B4B" w:rsidRDefault="00166B4B" w:rsidP="00166B4B">
      <w:pPr>
        <w:pStyle w:val="NoSpacing"/>
      </w:pPr>
      <w:r>
        <w:tab/>
        <w:t xml:space="preserve">16. Tarnybinio automobilio saugojimo kontrolę atlieka Gimnazijos direktoriaus </w:t>
      </w:r>
      <w:r w:rsidRPr="001C56A6">
        <w:t xml:space="preserve"> pavaduotojas ūkio reikalams</w:t>
      </w:r>
    </w:p>
    <w:p w:rsidR="00166B4B" w:rsidRDefault="00166B4B" w:rsidP="00166B4B">
      <w:pPr>
        <w:jc w:val="both"/>
      </w:pPr>
    </w:p>
    <w:p w:rsidR="00166B4B" w:rsidRDefault="00166B4B" w:rsidP="00166B4B">
      <w:pPr>
        <w:jc w:val="center"/>
        <w:rPr>
          <w:b/>
        </w:rPr>
      </w:pPr>
      <w:r w:rsidRPr="00976CD1">
        <w:rPr>
          <w:b/>
        </w:rPr>
        <w:t>IV. RIDOS IR DEGALŲ APSKAITA</w:t>
      </w:r>
    </w:p>
    <w:p w:rsidR="00166B4B" w:rsidRDefault="00166B4B" w:rsidP="00166B4B">
      <w:pPr>
        <w:ind w:firstLine="1296"/>
        <w:rPr>
          <w:b/>
        </w:rPr>
      </w:pPr>
    </w:p>
    <w:p w:rsidR="00166B4B" w:rsidRPr="00DA1D40" w:rsidRDefault="00166B4B" w:rsidP="00166B4B">
      <w:pPr>
        <w:pStyle w:val="NoSpacing"/>
      </w:pPr>
      <w:r>
        <w:tab/>
      </w:r>
      <w:r w:rsidRPr="00B1493A">
        <w:t>17</w:t>
      </w:r>
      <w:r w:rsidRPr="00DA1D40">
        <w:t>. Lėšų poreikis  automobilių degalams, apskaičiuojamas pagal nustatytus ridos limitus, faktines  automobilio degalų naudojimo bazines normas ir degalų rūšis.</w:t>
      </w:r>
    </w:p>
    <w:p w:rsidR="00166B4B" w:rsidRPr="00D552BD" w:rsidRDefault="00166B4B" w:rsidP="00166B4B">
      <w:pPr>
        <w:pStyle w:val="NoSpacing"/>
        <w:rPr>
          <w:b/>
        </w:rPr>
      </w:pPr>
      <w:r>
        <w:tab/>
      </w:r>
      <w:r w:rsidRPr="00D552BD">
        <w:rPr>
          <w:b/>
        </w:rPr>
        <w:t>18. Tarnybinių automobilių ridos ir degalų sunaudojimo apskaita vykdoma</w:t>
      </w:r>
      <w:r w:rsidR="00380372">
        <w:rPr>
          <w:b/>
        </w:rPr>
        <w:t xml:space="preserve"> vadovaujantis</w:t>
      </w:r>
      <w:bookmarkStart w:id="0" w:name="_GoBack"/>
      <w:bookmarkEnd w:id="0"/>
      <w:r w:rsidRPr="00D552BD">
        <w:rPr>
          <w:b/>
        </w:rPr>
        <w:t xml:space="preserve">šio </w:t>
      </w:r>
      <w:r w:rsidR="00B859C6">
        <w:rPr>
          <w:b/>
        </w:rPr>
        <w:t>Turgelių“Aistuvos“</w:t>
      </w:r>
      <w:r w:rsidRPr="00D552BD">
        <w:rPr>
          <w:b/>
        </w:rPr>
        <w:t xml:space="preserve">  gimnazijos tarnybinio  lengvojo  automobilio  naudojimo tvarkos aprašu.</w:t>
      </w:r>
    </w:p>
    <w:p w:rsidR="00166B4B" w:rsidRDefault="00166B4B" w:rsidP="00166B4B">
      <w:pPr>
        <w:pStyle w:val="NoSpacing"/>
      </w:pPr>
      <w:r>
        <w:tab/>
        <w:t xml:space="preserve">19. Tarnybinio lengvojo automobilio ridos ir kuro sunaudojimo apskaita tvarkoma  vadovaujantis įrašais kelionės lapuose. </w:t>
      </w:r>
    </w:p>
    <w:p w:rsidR="00166B4B" w:rsidRPr="001F2297" w:rsidRDefault="00166B4B" w:rsidP="00166B4B">
      <w:pPr>
        <w:pStyle w:val="NoSpacing"/>
        <w:rPr>
          <w:color w:val="000000"/>
        </w:rPr>
      </w:pPr>
      <w:r>
        <w:tab/>
        <w:t xml:space="preserve">20.  </w:t>
      </w:r>
      <w:r w:rsidRPr="008F460C">
        <w:rPr>
          <w:color w:val="000000"/>
        </w:rPr>
        <w:t>Kelionės lapą  vairuotojui  arba darbu</w:t>
      </w:r>
      <w:r>
        <w:rPr>
          <w:color w:val="000000"/>
        </w:rPr>
        <w:t>otojui  išduoda d</w:t>
      </w:r>
      <w:r w:rsidRPr="005B7310">
        <w:rPr>
          <w:color w:val="000000"/>
        </w:rPr>
        <w:t>irektoriaus pavaduotojas ūkio reikalams</w:t>
      </w:r>
      <w:r>
        <w:rPr>
          <w:color w:val="000000"/>
        </w:rPr>
        <w:t>.</w:t>
      </w:r>
    </w:p>
    <w:p w:rsidR="00166B4B" w:rsidRDefault="00166B4B" w:rsidP="00166B4B">
      <w:pPr>
        <w:pStyle w:val="NoSpacing"/>
      </w:pPr>
      <w:r>
        <w:tab/>
        <w:t>21.  Kelionės lapai išduodami ne ilgesniam kaip vieno mėnesio laikotarpiui.</w:t>
      </w:r>
    </w:p>
    <w:p w:rsidR="00166B4B" w:rsidRDefault="00166B4B" w:rsidP="00166B4B">
      <w:pPr>
        <w:pStyle w:val="NoSpacing"/>
      </w:pPr>
      <w:r>
        <w:tab/>
        <w:t xml:space="preserve">22. Asmuo, vairuojantis automobilį, kelionės lape įrašo kiekvieno važiavimo maršrutą, kilometrų skaitiklio </w:t>
      </w:r>
      <w:r w:rsidR="00B859C6">
        <w:t>parodymus</w:t>
      </w:r>
      <w:r>
        <w:t xml:space="preserve"> išvykstant ir grįžus, pirktų bei sunaudotų degalų kiekį. Baigęs darbą, kelionės lape pasirašo. Darbuotojas, pasinaudojęs tarnybiniu lengvuoju automobiliu su vairuotoju, pasirašo įskaitomai už kiekvieną maršrutą.</w:t>
      </w:r>
    </w:p>
    <w:p w:rsidR="00166B4B" w:rsidRPr="00DA1D40" w:rsidRDefault="00166B4B" w:rsidP="00166B4B">
      <w:pPr>
        <w:pStyle w:val="NoSpacing"/>
      </w:pPr>
      <w:r>
        <w:tab/>
        <w:t xml:space="preserve">23. </w:t>
      </w:r>
      <w:r w:rsidRPr="005B7310">
        <w:t>Direktoriaus pavaduotojas ūkio reikalams</w:t>
      </w:r>
      <w:r>
        <w:t>, kiekvieną  mėnesį patikrina visų kelionės lapų užpildymo teisingumą bei degalų sunaudojimą (pagal normas ir faktiškai).</w:t>
      </w:r>
    </w:p>
    <w:p w:rsidR="00166B4B" w:rsidRDefault="00166B4B" w:rsidP="00166B4B">
      <w:pPr>
        <w:pStyle w:val="NoSpacing"/>
      </w:pPr>
      <w:r>
        <w:tab/>
        <w:t>24. Degalų norma tarnybiniam lengvajam automobiliui nustatoma vadovaujantis  pagal priimtus ir patvirtintus automobilio gamyklinius techninius degalų sunaudojimo normos parametrus.</w:t>
      </w:r>
    </w:p>
    <w:p w:rsidR="00166B4B" w:rsidRDefault="00166B4B" w:rsidP="00166B4B">
      <w:pPr>
        <w:pStyle w:val="NoSpacing"/>
      </w:pPr>
      <w:r>
        <w:tab/>
        <w:t>25. Faktinė automobilio degalų naudojimo bazinė norma ir taikomas degalų naudojimo koeficientas (šaltuoju metų periodu, mieste, užmiestyje ir panašiai) nustatomi atlikus kontrolinį  važiavimą ir tvirtinami gimnazijos direktoriaus įsakymu.</w:t>
      </w:r>
    </w:p>
    <w:p w:rsidR="00166B4B" w:rsidRPr="009F748A" w:rsidRDefault="00166B4B" w:rsidP="00166B4B">
      <w:pPr>
        <w:pStyle w:val="NoSpacing"/>
      </w:pPr>
      <w:r>
        <w:tab/>
        <w:t>26</w:t>
      </w:r>
      <w:r w:rsidRPr="009F748A">
        <w:t>. Degalų normų ir automobilių ridos limitų viršijimo išlaidas, nustačius pereikvojimo priežastis ir darbuotojo kaltę, padengia nustatytąsias degalų normas ir limitus viršiję darbuotojai.</w:t>
      </w:r>
    </w:p>
    <w:p w:rsidR="00166B4B" w:rsidRDefault="00166B4B" w:rsidP="00166B4B">
      <w:pPr>
        <w:pStyle w:val="NoSpacing"/>
      </w:pPr>
      <w:r>
        <w:tab/>
        <w:t>27. Nustatęs degalų normų ir tarnybinio automobilio ridos limitų viršijimą, d</w:t>
      </w:r>
      <w:r w:rsidRPr="0005062F">
        <w:t>irektoriaus pavaduotojas ūkio reikalams</w:t>
      </w:r>
      <w:r>
        <w:t xml:space="preserve"> informuoja gimnazijos direktorių ir imasi priemonių limitų viršijimo priežastims nustatyti. Tikrinama, ar degalai naudojami tinkamai, kokia tarnybinio automobilio techninė būklė ir panašiai.</w:t>
      </w:r>
    </w:p>
    <w:p w:rsidR="00166B4B" w:rsidRDefault="00166B4B" w:rsidP="00166B4B">
      <w:pPr>
        <w:jc w:val="both"/>
      </w:pPr>
      <w:r>
        <w:tab/>
        <w:t xml:space="preserve">28. Kelionės lapai iki kito mėnesio 10 dienos perduodami vyr. buhalteriui, kuris patikrina  kelionės lapų užpildymo teisingumą. </w:t>
      </w:r>
    </w:p>
    <w:p w:rsidR="00166B4B" w:rsidRDefault="00166B4B" w:rsidP="00166B4B">
      <w:pPr>
        <w:pStyle w:val="NoSpacing"/>
      </w:pPr>
      <w:r>
        <w:tab/>
        <w:t xml:space="preserve"> 29. Vairuotojui išduodamos degalų užpylimo kortelės degalams pilti tik  į jiems priskirtas transporto priemones.</w:t>
      </w:r>
    </w:p>
    <w:p w:rsidR="00166B4B" w:rsidRDefault="00166B4B" w:rsidP="00166B4B">
      <w:pPr>
        <w:pStyle w:val="NoSpacing"/>
      </w:pPr>
      <w:r>
        <w:tab/>
        <w:t xml:space="preserve">30. Už kortelės praradimą ar kitokį sugadinimą atsako, asmuo kuriam išduota kortelė.  </w:t>
      </w:r>
    </w:p>
    <w:p w:rsidR="00166B4B" w:rsidRDefault="00166B4B" w:rsidP="00166B4B"/>
    <w:p w:rsidR="00166B4B" w:rsidRPr="00091CBC" w:rsidRDefault="00166B4B" w:rsidP="00166B4B">
      <w:pPr>
        <w:jc w:val="center"/>
        <w:rPr>
          <w:b/>
        </w:rPr>
      </w:pPr>
      <w:r w:rsidRPr="00091CBC">
        <w:rPr>
          <w:b/>
        </w:rPr>
        <w:t>V. AUTOMOBILIŲ</w:t>
      </w:r>
      <w:r>
        <w:rPr>
          <w:b/>
        </w:rPr>
        <w:t xml:space="preserve"> ŽYMĖJIMAS,</w:t>
      </w:r>
      <w:r w:rsidRPr="00091CBC">
        <w:rPr>
          <w:b/>
        </w:rPr>
        <w:t>TECHNINĖ PRIEŽIŪRA IR REMONTAS</w:t>
      </w:r>
    </w:p>
    <w:p w:rsidR="00166B4B" w:rsidRDefault="00166B4B" w:rsidP="00166B4B">
      <w:pPr>
        <w:tabs>
          <w:tab w:val="left" w:pos="3270"/>
        </w:tabs>
      </w:pPr>
    </w:p>
    <w:p w:rsidR="00166B4B" w:rsidRDefault="00166B4B" w:rsidP="00166B4B">
      <w:pPr>
        <w:pStyle w:val="NoSpacing"/>
      </w:pPr>
      <w:r>
        <w:t xml:space="preserve">                      31. Tarnybinis lengvasis automobilis privalo būti pažymėtas: -nurodytas įstaigos pavadinimas ir (arba) patvirtintas įstaigos logotipas.</w:t>
      </w:r>
    </w:p>
    <w:p w:rsidR="00166B4B" w:rsidRDefault="00166B4B" w:rsidP="00166B4B">
      <w:pPr>
        <w:pStyle w:val="NoSpacing"/>
      </w:pPr>
      <w:r>
        <w:lastRenderedPageBreak/>
        <w:t xml:space="preserve">                      32. Žymimos tarnybinio lengvojo automobilio šoninės durelės iš abiejų automobilio pusių. Didžiosios raidės turi būti ne žemesnės kaip 75 mm, mažosios -50 mm ir ne mažiau kaip 4 mm storio. Patvirtintas logotipas turi būti ne žemesnis kaip 150 mm aukščio. Tarnybinio lengvojo automobilio žymėjimas turi būti aiškiai suprantamas ir įskaitomas.</w:t>
      </w:r>
    </w:p>
    <w:p w:rsidR="00166B4B" w:rsidRDefault="00166B4B" w:rsidP="00166B4B">
      <w:pPr>
        <w:pStyle w:val="NoSpacing"/>
      </w:pPr>
      <w:r>
        <w:tab/>
      </w:r>
      <w:r w:rsidRPr="00FB7711">
        <w:t xml:space="preserve">33. </w:t>
      </w:r>
      <w:r>
        <w:t>Už tarnybinio  lengvojo  automobilio techninės būklės kontrolę atsakingas d</w:t>
      </w:r>
      <w:r w:rsidRPr="00AD35C5">
        <w:t>irektoriaus pavaduotojas ūkio reikalams</w:t>
      </w:r>
      <w:r>
        <w:t xml:space="preserve">.  </w:t>
      </w:r>
    </w:p>
    <w:p w:rsidR="00166B4B" w:rsidRDefault="00166B4B" w:rsidP="00166B4B">
      <w:pPr>
        <w:pStyle w:val="NoSpacing"/>
      </w:pPr>
      <w:r>
        <w:tab/>
        <w:t>34. Už  tarnybinio lengvojo automobilio kasdienę ir periodinę techninę priežiūrą atsakingas</w:t>
      </w:r>
    </w:p>
    <w:p w:rsidR="00166B4B" w:rsidRDefault="00166B4B" w:rsidP="00166B4B">
      <w:pPr>
        <w:pStyle w:val="NoSpacing"/>
      </w:pPr>
      <w:r>
        <w:t>tarnybinio lengvojo automobilio  vairuotojas arba darbuotojas, kuriam jis priskirtas.</w:t>
      </w:r>
    </w:p>
    <w:p w:rsidR="00166B4B" w:rsidRDefault="00166B4B" w:rsidP="00166B4B">
      <w:pPr>
        <w:pStyle w:val="NoSpacing"/>
      </w:pPr>
      <w:r>
        <w:tab/>
        <w:t>35. Tarnybinio lengvojo automobilio gedimai šalinami pagal automobilio techninio eksploatavimo taisykles. Darbuotojams, neturintiems reikiamo techninio pasirengimo, neleidžiama savarankiškai šalinti automobilio gedimų.</w:t>
      </w:r>
    </w:p>
    <w:p w:rsidR="00166B4B" w:rsidRDefault="00166B4B" w:rsidP="00166B4B">
      <w:pPr>
        <w:pStyle w:val="NoSpacing"/>
      </w:pPr>
      <w:r>
        <w:tab/>
        <w:t>36. Tarnybinio  lengvojo  automobilio draudimą ir privalomąją techninę apžiūrą teisės aktų nustatyta tvarka organizuoja d</w:t>
      </w:r>
      <w:r w:rsidRPr="006060F8">
        <w:t>irektoriaus pavaduotojas ūkio reikalams</w:t>
      </w:r>
      <w:r>
        <w:t>.</w:t>
      </w:r>
    </w:p>
    <w:p w:rsidR="00166B4B" w:rsidRDefault="00166B4B" w:rsidP="00166B4B">
      <w:pPr>
        <w:pStyle w:val="NoSpacing"/>
      </w:pPr>
      <w:r>
        <w:tab/>
        <w:t xml:space="preserve"> 37. Prieš laiką susidėvėjusios detalės, padangos arba sugedę akumuliatoriai gali būti nurašomi pateikiant defektinius aktus, arba tam tikslui sudaromos komisijos išvadai dėl  nurašymo priežasties. </w:t>
      </w:r>
    </w:p>
    <w:p w:rsidR="00166B4B" w:rsidRDefault="00166B4B" w:rsidP="00166B4B">
      <w:pPr>
        <w:pStyle w:val="NoSpacing"/>
      </w:pPr>
    </w:p>
    <w:p w:rsidR="00166B4B" w:rsidRDefault="00166B4B" w:rsidP="00166B4B"/>
    <w:p w:rsidR="00166B4B" w:rsidRDefault="00166B4B" w:rsidP="00166B4B"/>
    <w:p w:rsidR="00166B4B" w:rsidRPr="008F460C" w:rsidRDefault="00166B4B" w:rsidP="00166B4B">
      <w:pPr>
        <w:jc w:val="center"/>
        <w:rPr>
          <w:b/>
        </w:rPr>
      </w:pPr>
      <w:r w:rsidRPr="008F460C">
        <w:rPr>
          <w:b/>
        </w:rPr>
        <w:t>VI. DARBUOTOJŲ ATSAKOMYBĖ</w:t>
      </w:r>
    </w:p>
    <w:p w:rsidR="00166B4B" w:rsidRDefault="00166B4B" w:rsidP="00166B4B"/>
    <w:p w:rsidR="00166B4B" w:rsidRDefault="00166B4B" w:rsidP="00166B4B">
      <w:pPr>
        <w:pStyle w:val="NoSpacing"/>
      </w:pPr>
      <w:r>
        <w:tab/>
        <w:t>38. Darbuotojai turi būti supažindinami su Gimnazijos tarnybinio lengvojo automobilio naudojimo Tvarkos aprašu..</w:t>
      </w:r>
    </w:p>
    <w:p w:rsidR="00166B4B" w:rsidRDefault="00166B4B" w:rsidP="00166B4B">
      <w:pPr>
        <w:pStyle w:val="NoSpacing"/>
      </w:pPr>
      <w:r>
        <w:tab/>
        <w:t>39. Asmenys, pažeidę šio Tvarkos aprašo reikalavimus, atsako teisės aktų nustatyta tvarka.</w:t>
      </w:r>
    </w:p>
    <w:p w:rsidR="00166B4B" w:rsidRDefault="00166B4B" w:rsidP="00166B4B">
      <w:pPr>
        <w:pStyle w:val="NoSpacing"/>
      </w:pPr>
      <w:r>
        <w:tab/>
        <w:t>40. Kontroliuoti, kaip laikomasi šio Tvarkos aprašo reikalavimų, pavedama direktoriaus  pavaduotojui  ūkio  reikalams.</w:t>
      </w:r>
    </w:p>
    <w:p w:rsidR="00166B4B" w:rsidRDefault="00166B4B" w:rsidP="00166B4B">
      <w:pPr>
        <w:ind w:firstLine="1296"/>
        <w:jc w:val="both"/>
      </w:pPr>
    </w:p>
    <w:p w:rsidR="00166B4B" w:rsidRDefault="00166B4B" w:rsidP="00166B4B">
      <w:pPr>
        <w:jc w:val="center"/>
      </w:pPr>
      <w:r>
        <w:t>_____________________________________________</w:t>
      </w:r>
    </w:p>
    <w:p w:rsidR="00166B4B" w:rsidRDefault="00166B4B" w:rsidP="00166B4B"/>
    <w:p w:rsidR="00166B4B" w:rsidRDefault="00166B4B" w:rsidP="00166B4B"/>
    <w:p w:rsidR="00166B4B" w:rsidRDefault="00166B4B" w:rsidP="00166B4B"/>
    <w:p w:rsidR="00166B4B" w:rsidRDefault="00166B4B" w:rsidP="00166B4B"/>
    <w:p w:rsidR="00166B4B" w:rsidRDefault="00166B4B" w:rsidP="00166B4B"/>
    <w:p w:rsidR="00166B4B" w:rsidRDefault="00166B4B" w:rsidP="00166B4B"/>
    <w:p w:rsidR="00166B4B" w:rsidRDefault="00166B4B" w:rsidP="00166B4B"/>
    <w:p w:rsidR="00166B4B" w:rsidRDefault="00166B4B" w:rsidP="00166B4B"/>
    <w:p w:rsidR="00166B4B" w:rsidRDefault="00166B4B" w:rsidP="00166B4B"/>
    <w:p w:rsidR="00166B4B" w:rsidRDefault="00166B4B" w:rsidP="00166B4B"/>
    <w:p w:rsidR="00166B4B" w:rsidRDefault="00166B4B" w:rsidP="00166B4B"/>
    <w:p w:rsidR="00166B4B" w:rsidRDefault="00166B4B" w:rsidP="00166B4B"/>
    <w:p w:rsidR="00E81016" w:rsidRDefault="00E81016"/>
    <w:sectPr w:rsidR="00E81016" w:rsidSect="00E7040D">
      <w:pgSz w:w="11907" w:h="16840" w:code="9"/>
      <w:pgMar w:top="1134" w:right="567" w:bottom="851" w:left="1134" w:header="567" w:footer="567" w:gutter="0"/>
      <w:paperSrc w:first="7" w:other="7"/>
      <w:cols w:space="1296"/>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166B4B"/>
    <w:rsid w:val="000C7AE2"/>
    <w:rsid w:val="00166B4B"/>
    <w:rsid w:val="00380372"/>
    <w:rsid w:val="006A1B48"/>
    <w:rsid w:val="008B0CC9"/>
    <w:rsid w:val="009772E4"/>
    <w:rsid w:val="00B859C6"/>
    <w:rsid w:val="00CE3408"/>
    <w:rsid w:val="00E27203"/>
    <w:rsid w:val="00E810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B4B"/>
    <w:pPr>
      <w:spacing w:after="0" w:line="240" w:lineRule="auto"/>
    </w:pPr>
    <w:rPr>
      <w:rFonts w:ascii="Times New Roman" w:eastAsia="Times New Roman" w:hAnsi="Times New Roman" w:cs="Times New Roman"/>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6B4B"/>
    <w:pPr>
      <w:spacing w:after="0" w:line="240" w:lineRule="auto"/>
    </w:pPr>
    <w:rPr>
      <w:rFonts w:ascii="Times New Roman" w:eastAsia="Times New Roman" w:hAnsi="Times New Roman" w:cs="Times New Roman"/>
      <w:sz w:val="24"/>
      <w:szCs w:val="24"/>
      <w:lang w:eastAsia="lt-LT"/>
    </w:rPr>
  </w:style>
  <w:style w:type="paragraph" w:styleId="BalloonText">
    <w:name w:val="Balloon Text"/>
    <w:basedOn w:val="Normal"/>
    <w:link w:val="BalloonTextChar"/>
    <w:uiPriority w:val="99"/>
    <w:semiHidden/>
    <w:unhideWhenUsed/>
    <w:rsid w:val="003803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372"/>
    <w:rPr>
      <w:rFonts w:ascii="Segoe UI" w:eastAsia="Times New Roman" w:hAnsi="Segoe UI" w:cs="Segoe UI"/>
      <w:sz w:val="18"/>
      <w:szCs w:val="18"/>
      <w:lang w:eastAsia="lt-L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1233</Words>
  <Characters>7029</Characters>
  <Application>Microsoft Office Word</Application>
  <DocSecurity>0</DocSecurity>
  <Lines>58</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MAGNUM1</cp:lastModifiedBy>
  <cp:revision>2</cp:revision>
  <cp:lastPrinted>2019-03-28T12:19:00Z</cp:lastPrinted>
  <dcterms:created xsi:type="dcterms:W3CDTF">2021-06-29T14:51:00Z</dcterms:created>
  <dcterms:modified xsi:type="dcterms:W3CDTF">2021-06-29T14:51:00Z</dcterms:modified>
</cp:coreProperties>
</file>